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25" w:rsidRPr="003F1A25" w:rsidRDefault="003F1A25" w:rsidP="003F1A25">
      <w:pPr>
        <w:spacing w:before="100" w:beforeAutospacing="1" w:after="100" w:afterAutospacing="1" w:line="240" w:lineRule="auto"/>
        <w:ind w:left="-426" w:firstLine="85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3F1A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Психологическая копилка педагога и куратора</w:t>
      </w:r>
    </w:p>
    <w:p w:rsidR="003F1A25" w:rsidRPr="003F1A25" w:rsidRDefault="003F1A25" w:rsidP="003F1A25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Говорят, что профессия педагога, – не просто призвание. Это образ жизни. Но жизнь преподавателя достаточно сложна. Как и каждый профессионал, учитель должен развиваться, самосовершенствоваться, проявлять творческий подход к работе. И настоящий педагог обладает современными умениями и навыками, имеет свою педагогическую позицию, интересуется и внедряет в работу инновационные технологии обучения. </w:t>
      </w:r>
    </w:p>
    <w:p w:rsidR="003F1A25" w:rsidRPr="003F1A25" w:rsidRDefault="003F1A25" w:rsidP="003F1A25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часто задаются вопросами: как заинтересовать современных студентов и влюбить их в свой предмет, точно рассчитать время на занятии, логично выстроить последовательность этапов лекции, преодолеть затруднения при объяснении материала, как расположить к себе студентов?</w:t>
      </w:r>
    </w:p>
    <w:p w:rsidR="003F1A25" w:rsidRPr="003F1A25" w:rsidRDefault="003F1A25" w:rsidP="003F1A25">
      <w:pPr>
        <w:spacing w:before="100" w:beforeAutospacing="1" w:after="100" w:afterAutospacing="1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педагоги и кураторы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КГБПОУ «Игарский многопрофильный техникум»</w:t>
      </w:r>
      <w:r w:rsidRPr="003F1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3F1A25" w:rsidRPr="003F1A25" w:rsidRDefault="003F1A25" w:rsidP="003F1A25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 вашему вниманию подборку практических советов. Надеемся, что каждый найдёт для себя интересные и полезные, которые направят на правильные размышления и действия, помогут в совершенствовании профессионального мастерства.</w:t>
      </w:r>
    </w:p>
    <w:p w:rsidR="003F1A25" w:rsidRPr="003F1A25" w:rsidRDefault="003F1A25" w:rsidP="003F1A25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Вы найдете советы о том, как создать индивидуальный профессиональный имидж, как завоевать доверие студентов, как организовать проверку домашнего задания, как похвалить студентов, на что следует обратить внимание при подготовке к уроку, как успешно провести родительское собрание и другие.</w:t>
      </w:r>
    </w:p>
    <w:p w:rsidR="003F1A25" w:rsidRPr="003F1A25" w:rsidRDefault="003F1A25" w:rsidP="003F1A25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материал будет интересен как молодым специалистам, так и опытным педагогам.</w:t>
      </w:r>
    </w:p>
    <w:p w:rsidR="003F1A25" w:rsidRPr="003F1A25" w:rsidRDefault="003F1A25" w:rsidP="003F1A25">
      <w:pPr>
        <w:spacing w:beforeAutospacing="1" w:after="100" w:afterAutospacing="1" w:line="240" w:lineRule="auto"/>
        <w:ind w:left="-426" w:firstLine="426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«Я есть то, чем признают меня окружающие»</w:t>
      </w:r>
    </w:p>
    <w:p w:rsidR="003F1A25" w:rsidRPr="003F1A25" w:rsidRDefault="003F1A25" w:rsidP="003F1A25">
      <w:pPr>
        <w:spacing w:before="100" w:beforeAutospacing="1" w:after="100" w:afterAutospacing="1" w:line="240" w:lineRule="auto"/>
        <w:ind w:left="-426"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У. Джеймс</w:t>
      </w:r>
    </w:p>
    <w:p w:rsidR="003F1A25" w:rsidRPr="003F1A25" w:rsidRDefault="003F1A25" w:rsidP="003F1A25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Глубокие изменения, происходящие в общественной структуре, экономических, социальных и культурных процессах, модернизация образования предъявляют новые требования к качеству подготовки будущего преподавателя. Проблема индивидуального имиджа как отражения внутренней культуры личности в педагогической науке специально не изучалась. Действовал внешний фактор – имидж профессии, который, как предполагалось, должен создаваться государством. Сегодня роль индивидуального имиджа как презентации и утверждения уникальности субъекта обеспечивает не только профессиональную </w:t>
      </w: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идентификацию и саморазвитие личности, но и, определяя становление культуры педагогической деятельности педагога, становится одной из актуальных проблем.</w:t>
      </w:r>
    </w:p>
    <w:p w:rsidR="003F1A25" w:rsidRPr="003F1A25" w:rsidRDefault="003F1A25" w:rsidP="003F1A25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Имидж – (от английского </w:t>
      </w:r>
      <w:proofErr w:type="spellStart"/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image</w:t>
      </w:r>
      <w:proofErr w:type="spellEnd"/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образ, облик, изображение). Определённый образ личности или вещи, создаваемый средствами массовой информации, литературы или самим человеком. Так дано определение этого понятия в школьном словаре иностранных слов.</w:t>
      </w:r>
    </w:p>
    <w:p w:rsidR="003F1A25" w:rsidRPr="003F1A25" w:rsidRDefault="003F1A25" w:rsidP="003F1A25">
      <w:pPr>
        <w:spacing w:before="100" w:beforeAutospacing="1" w:after="100" w:afterAutospacing="1" w:line="240" w:lineRule="auto"/>
        <w:ind w:left="-426"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Внешний вид педагога</w:t>
      </w:r>
    </w:p>
    <w:p w:rsidR="003F1A25" w:rsidRPr="003F1A25" w:rsidRDefault="003F1A25" w:rsidP="003F1A25">
      <w:pPr>
        <w:numPr>
          <w:ilvl w:val="0"/>
          <w:numId w:val="1"/>
        </w:num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одежды имеет не меньшее значение, чем культура поведения. В одежде она всегда должна присутствовать, так как является визитной карточкой учителя. «Одежда и одевает, и открывает человека».</w:t>
      </w:r>
    </w:p>
    <w:p w:rsidR="003F1A25" w:rsidRPr="003F1A25" w:rsidRDefault="003F1A25" w:rsidP="003F1A25">
      <w:pPr>
        <w:numPr>
          <w:ilvl w:val="0"/>
          <w:numId w:val="1"/>
        </w:num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преподавателя имеет довольно большое значение, так как его работа связана с общением с большим количеством людей, при этом их основная часть – подростки. В этом случае, классический, даже немного консервативный вид, куда уместнее, чем ультрамодные наряды.</w:t>
      </w:r>
    </w:p>
    <w:p w:rsidR="003F1A25" w:rsidRPr="003F1A25" w:rsidRDefault="003F1A25" w:rsidP="003F1A25">
      <w:pPr>
        <w:numPr>
          <w:ilvl w:val="0"/>
          <w:numId w:val="1"/>
        </w:num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педагога должен отличаться элегантностью, аккуратностью, чистотой и опрятностью, внушать уважение и вызывать доверие.</w:t>
      </w:r>
    </w:p>
    <w:p w:rsidR="003F1A25" w:rsidRPr="003F1A25" w:rsidRDefault="003F1A25" w:rsidP="003F1A25">
      <w:pPr>
        <w:numPr>
          <w:ilvl w:val="0"/>
          <w:numId w:val="1"/>
        </w:num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должна быть удобной, но не противоречить общепринятым нормам приличия.</w:t>
      </w:r>
    </w:p>
    <w:p w:rsidR="003F1A25" w:rsidRPr="003F1A25" w:rsidRDefault="003F1A25" w:rsidP="003F1A25">
      <w:pPr>
        <w:numPr>
          <w:ilvl w:val="0"/>
          <w:numId w:val="1"/>
        </w:num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Идеальной формой одежды для преподавателя является такая, которая способствует сосредоточению внимания студентов не на изучении деталей одежды, а именно на усвоении материала. Такой одеждой может быть деловой костюм, который подчеркивает профессиональные, личные качества и официальность отношений с учениками. К деловому костюму относят пиджак с юбкой или брюками и блузку.</w:t>
      </w:r>
    </w:p>
    <w:p w:rsidR="003F1A25" w:rsidRPr="003F1A25" w:rsidRDefault="003F1A25" w:rsidP="003F1A25">
      <w:pPr>
        <w:numPr>
          <w:ilvl w:val="0"/>
          <w:numId w:val="1"/>
        </w:num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женщины – это не обязательно должен быть брючный костюм или пиджак с юбкой, это может быть и красивое, но элегантное платье.</w:t>
      </w:r>
    </w:p>
    <w:p w:rsidR="003F1A25" w:rsidRPr="003F1A25" w:rsidRDefault="003F1A25" w:rsidP="003F1A25">
      <w:pPr>
        <w:numPr>
          <w:ilvl w:val="0"/>
          <w:numId w:val="1"/>
        </w:num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российских традициях чёрный, белый и серый цвета поднимают статус личности в глазах окружающих, а яркая цветная гамма может повлиять на качество усвоения материала классом, привлекая внимание исключительно к внешнему виду учителя. Выбирая пастельные, спокойные цвета, вы можете быть уверены, что внимание будет сконцентрировано именно на изложении вашего материала.</w:t>
      </w:r>
    </w:p>
    <w:p w:rsidR="003F1A25" w:rsidRPr="003F1A25" w:rsidRDefault="003F1A25" w:rsidP="003F1A25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Предпочитающими цветами для деловой одежды считаются серый, чёрный, коричневый, бежевый, тёмно-синий, тёмно-бордовый. Блузки и рубашки могут быть нежных пастельных тонов. Старайтесь избегать люрекса, кожи, блёсток и искусственных материалов.</w:t>
      </w:r>
    </w:p>
    <w:p w:rsidR="003F1A25" w:rsidRPr="003F1A25" w:rsidRDefault="003F1A25" w:rsidP="003F1A25">
      <w:pPr>
        <w:numPr>
          <w:ilvl w:val="0"/>
          <w:numId w:val="2"/>
        </w:num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Украшений должно быть минимальное количество, они не должны быть яркими и броскими, если учитель не хочет, чтобы в течение всего урока студенты внимательно изучали её новое колье, вместо того, чтобы учиться.</w:t>
      </w:r>
    </w:p>
    <w:p w:rsidR="003F1A25" w:rsidRPr="003F1A25" w:rsidRDefault="003F1A25" w:rsidP="003F1A25">
      <w:pPr>
        <w:numPr>
          <w:ilvl w:val="0"/>
          <w:numId w:val="2"/>
        </w:num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Позаботьтесь о причёске, макияже и маникюре: вы должны производить впечатление ухоженной женщины. Чтобы выглядеть максимально естественно, макияж и маникюр подберите в сдержанных нейтральных тонах. Причёска должна быть в меру строгой. Цвет волос должен быть естественным.</w:t>
      </w:r>
    </w:p>
    <w:p w:rsidR="003F1A25" w:rsidRPr="003F1A25" w:rsidRDefault="003F1A25" w:rsidP="003F1A25">
      <w:pPr>
        <w:numPr>
          <w:ilvl w:val="0"/>
          <w:numId w:val="3"/>
        </w:num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приобретайте и не надевайте одежду из тканей, которые легко мнутся, потому что к середине рабочего дня будете выглядеть непрезентабельно.</w:t>
      </w:r>
    </w:p>
    <w:p w:rsidR="003F1A25" w:rsidRPr="003F1A25" w:rsidRDefault="003F1A25" w:rsidP="003F1A25">
      <w:pPr>
        <w:numPr>
          <w:ilvl w:val="0"/>
          <w:numId w:val="3"/>
        </w:num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Украшения и аксессуары следует выбирать неброские: прекрасно подойдут бусы из некрупного жемчуга средней длины, тонкие кольца из благородного металла, небольшие серьги.</w:t>
      </w:r>
    </w:p>
    <w:p w:rsidR="003F1A25" w:rsidRPr="003F1A25" w:rsidRDefault="003F1A25" w:rsidP="003F1A25">
      <w:pPr>
        <w:numPr>
          <w:ilvl w:val="0"/>
          <w:numId w:val="3"/>
        </w:num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Типичными деталями превосходства являются очки (идёт переоценка умственного и образовательного уровня), длинные волосы у мужчин (если это не протест хиппи, то идёт переоценка духовного, интеллектуального уровня, круга интересов).</w:t>
      </w:r>
    </w:p>
    <w:p w:rsidR="003F1A25" w:rsidRPr="003F1A25" w:rsidRDefault="003F1A25" w:rsidP="003F1A25">
      <w:pPr>
        <w:numPr>
          <w:ilvl w:val="0"/>
          <w:numId w:val="3"/>
        </w:num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Удачно подобранный гардероб поможет своему владельцу не только произвести благоприятное впечатление на окружающих, но и подчеркнёт его профессиональные и личные качества.</w:t>
      </w:r>
    </w:p>
    <w:p w:rsidR="003F1A25" w:rsidRPr="003F1A25" w:rsidRDefault="003F1A25" w:rsidP="003F1A25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Силуэт одежды</w:t>
      </w:r>
    </w:p>
    <w:p w:rsidR="003F1A25" w:rsidRPr="003F1A25" w:rsidRDefault="003F1A25" w:rsidP="003F1A25">
      <w:pPr>
        <w:numPr>
          <w:ilvl w:val="0"/>
          <w:numId w:val="4"/>
        </w:num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характеристика строгого стиля – особый силуэт костюма. Исследования психологов показали, что в восприятии большинства людей респектабельный костюм, свидетельствующий о солидном статусе владельца, имеет силуэт, приближающийся к вытянутому прямоугольнику с подчёркнутыми углами (это справедливо как для женщин, так и для мужчин). С таким стилем несовместимы, например, свитер (особенно пушистый), мягкие брюки или джинсы, пышные платья с оборками и кружевами. В обыденном сознании подобные элементы, округляющие силуэт, свидетельствуют либо о низком социальном статусе владельца, либо о его принадлежности к «свободной» профессии.</w:t>
      </w:r>
    </w:p>
    <w:p w:rsidR="003F1A25" w:rsidRPr="003F1A25" w:rsidRDefault="003F1A25" w:rsidP="003F1A25">
      <w:pPr>
        <w:numPr>
          <w:ilvl w:val="0"/>
          <w:numId w:val="4"/>
        </w:num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поддержанию необходимой дистанции в группе лучше способствует </w:t>
      </w:r>
      <w:proofErr w:type="spellStart"/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высокостатусный</w:t>
      </w:r>
      <w:proofErr w:type="spellEnd"/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«прямоугольный» силуэт. Все элементы одежды должны свидетельствовать об умеренности и уравновешенности.</w:t>
      </w:r>
    </w:p>
    <w:p w:rsidR="003F1A25" w:rsidRPr="003F1A25" w:rsidRDefault="003F1A25" w:rsidP="003F1A25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Голос</w:t>
      </w:r>
    </w:p>
    <w:p w:rsidR="003F1A25" w:rsidRPr="003F1A25" w:rsidRDefault="003F1A25" w:rsidP="003F1A25">
      <w:pPr>
        <w:numPr>
          <w:ilvl w:val="0"/>
          <w:numId w:val="5"/>
        </w:num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– звучащий имидж педагога, его главное орудие труда на уроках, внеклассных занятиях, родительских собраниях.</w:t>
      </w:r>
    </w:p>
    <w:p w:rsidR="003F1A25" w:rsidRPr="003F1A25" w:rsidRDefault="003F1A25" w:rsidP="003F1A25">
      <w:pPr>
        <w:numPr>
          <w:ilvl w:val="0"/>
          <w:numId w:val="5"/>
        </w:num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Голосом – при правильной дикции, интонировании, громкости, выразительности – можно заворожить, влюбить, увлечь, овладеть аудиторией.</w:t>
      </w:r>
    </w:p>
    <w:p w:rsidR="003F1A25" w:rsidRPr="003F1A25" w:rsidRDefault="003F1A25" w:rsidP="003F1A25">
      <w:pPr>
        <w:numPr>
          <w:ilvl w:val="0"/>
          <w:numId w:val="5"/>
        </w:num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люди, голос которых всегда звучит в громком «ругательном» режиме, сразу отталкивают от себя других. Оправдывая себя, они заявляют: «Я не кричу, у меня такой голос». На самом деле это тревожный симптом: такое невротическое поведение они часто получают от родителей или от среды своего обитания. Для педагога такая голосовая манера – сигнал о профессиональной непригодности.</w:t>
      </w:r>
    </w:p>
    <w:p w:rsidR="003F1A25" w:rsidRPr="003F1A25" w:rsidRDefault="003F1A25" w:rsidP="003F1A25">
      <w:pPr>
        <w:numPr>
          <w:ilvl w:val="0"/>
          <w:numId w:val="5"/>
        </w:num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своим звуковым имиджем можно работать, и успешно.</w:t>
      </w:r>
    </w:p>
    <w:p w:rsidR="003F1A25" w:rsidRPr="003F1A25" w:rsidRDefault="003F1A25" w:rsidP="003F1A25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 качества преподавателя:</w:t>
      </w:r>
    </w:p>
    <w:p w:rsidR="003F1A25" w:rsidRPr="003F1A25" w:rsidRDefault="003F1A25" w:rsidP="003F1A25">
      <w:pPr>
        <w:numPr>
          <w:ilvl w:val="0"/>
          <w:numId w:val="6"/>
        </w:num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к работе с подростками;</w:t>
      </w:r>
    </w:p>
    <w:p w:rsidR="003F1A25" w:rsidRPr="003F1A25" w:rsidRDefault="003F1A25" w:rsidP="003F1A25">
      <w:pPr>
        <w:numPr>
          <w:ilvl w:val="0"/>
          <w:numId w:val="6"/>
        </w:num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степень личной ответственности;</w:t>
      </w:r>
    </w:p>
    <w:p w:rsidR="003F1A25" w:rsidRPr="003F1A25" w:rsidRDefault="003F1A25" w:rsidP="003F1A25">
      <w:pPr>
        <w:numPr>
          <w:ilvl w:val="0"/>
          <w:numId w:val="6"/>
        </w:num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и уравновешенность;</w:t>
      </w:r>
    </w:p>
    <w:p w:rsidR="003F1A25" w:rsidRPr="003F1A25" w:rsidRDefault="003F1A25" w:rsidP="003F1A25">
      <w:pPr>
        <w:numPr>
          <w:ilvl w:val="0"/>
          <w:numId w:val="6"/>
        </w:num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терпимость, </w:t>
      </w:r>
      <w:proofErr w:type="spellStart"/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безоценочное</w:t>
      </w:r>
      <w:proofErr w:type="spellEnd"/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людям;</w:t>
      </w:r>
    </w:p>
    <w:p w:rsidR="003F1A25" w:rsidRPr="003F1A25" w:rsidRDefault="003F1A25" w:rsidP="003F1A25">
      <w:pPr>
        <w:numPr>
          <w:ilvl w:val="0"/>
          <w:numId w:val="6"/>
        </w:num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и уважение к другому человеку;</w:t>
      </w:r>
    </w:p>
    <w:p w:rsidR="003F1A25" w:rsidRPr="003F1A25" w:rsidRDefault="003F1A25" w:rsidP="003F1A25">
      <w:pPr>
        <w:numPr>
          <w:ilvl w:val="0"/>
          <w:numId w:val="6"/>
        </w:num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самопознанию и саморазвитию;</w:t>
      </w:r>
    </w:p>
    <w:p w:rsidR="003F1A25" w:rsidRPr="003F1A25" w:rsidRDefault="003F1A25" w:rsidP="003F1A25">
      <w:pPr>
        <w:numPr>
          <w:ilvl w:val="0"/>
          <w:numId w:val="6"/>
        </w:num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находчивость и разносторонность;</w:t>
      </w:r>
    </w:p>
    <w:p w:rsidR="003F1A25" w:rsidRPr="003F1A25" w:rsidRDefault="003F1A25" w:rsidP="003F1A25">
      <w:pPr>
        <w:numPr>
          <w:ilvl w:val="0"/>
          <w:numId w:val="6"/>
        </w:num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тактичность;</w:t>
      </w:r>
    </w:p>
    <w:p w:rsidR="003F1A25" w:rsidRPr="003F1A25" w:rsidRDefault="003F1A25" w:rsidP="003F1A25">
      <w:pPr>
        <w:numPr>
          <w:ilvl w:val="0"/>
          <w:numId w:val="6"/>
        </w:num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целеустремлённость;</w:t>
      </w:r>
    </w:p>
    <w:p w:rsidR="003F1A25" w:rsidRPr="003F1A25" w:rsidRDefault="003F1A25" w:rsidP="003F1A25">
      <w:pPr>
        <w:numPr>
          <w:ilvl w:val="0"/>
          <w:numId w:val="6"/>
        </w:num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артистизм;</w:t>
      </w:r>
    </w:p>
    <w:p w:rsidR="003F1A25" w:rsidRPr="003F1A25" w:rsidRDefault="003F1A25" w:rsidP="003F1A25">
      <w:pPr>
        <w:numPr>
          <w:ilvl w:val="0"/>
          <w:numId w:val="6"/>
        </w:num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требовательность к себе и другим;</w:t>
      </w:r>
    </w:p>
    <w:p w:rsidR="003F1A25" w:rsidRPr="003F1A25" w:rsidRDefault="003F1A25" w:rsidP="003F1A25">
      <w:pPr>
        <w:numPr>
          <w:ilvl w:val="0"/>
          <w:numId w:val="6"/>
        </w:num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наблюдательность (способность) увидеть тенденции в развитии, формировании его умений, навыков, зарождение новых потребностей и интересов).</w:t>
      </w:r>
    </w:p>
    <w:p w:rsidR="003F1A25" w:rsidRPr="003F1A25" w:rsidRDefault="003F1A25" w:rsidP="003F1A25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Преподавателю важно любить всех студентов одинаково: шалуна и послушного, сообразительного и тугодума, ленивого и примерного, а многим помочь стать лучше. Надо делить доброту души поровну между своими воспитанниками. Доброта и любовь к воспитанникам должны быть главным стимулом педагогической деятельности, общения с ребёнком. Доброе отношение к детям не должно ущемлять самолюбие и достоинство обучающихся, оно помогает учителю вовремя прийти на помощь студенту.</w:t>
      </w:r>
    </w:p>
    <w:p w:rsidR="003F1A25" w:rsidRPr="003F1A25" w:rsidRDefault="003F1A25" w:rsidP="003F1A25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должен быть человеком большого сердца, огромного трудолюбия, неиссякаемой энергии. К каждому из студентов он должен найти подход: одному дать добрый совет, с другого строго спросить, к третьему подойти по-матерински ласково. Прикоснуться, обнять, поправить взъерошенные волосы, застегнуть туго набитый портфель, дать совет, выслушать секрет и называть детей только по именам. Всё это занимает какие-то секунды, но это важно в жизни каждого человека. В педагоге должно сливаться воедино и доброта, и простота, и строгость, и требовательность. Не только подросткам, но и всем людям, преподаватель должен дарить частички своей души. В нём должно уживаться терпение, мудрость, сила воли, оптимизм.</w:t>
      </w:r>
    </w:p>
    <w:p w:rsidR="003F1A25" w:rsidRPr="003F1A25" w:rsidRDefault="003F1A25" w:rsidP="003F1A25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научить студентов учиться, надо хорошо знать своих воспитанников, быть внимательным к ним, уметь вовремя заметить усталость, знать физическое состояние подростка на момент проведения занятия, уметь переключить их внимание, чтобы сохранить работоспособность.</w:t>
      </w:r>
    </w:p>
    <w:p w:rsidR="003F1A25" w:rsidRPr="003F1A25" w:rsidRDefault="003F1A25" w:rsidP="003F1A25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Добрая улыбка, негромкий мягкий голос завораживает воспитанников. Доброжелательный тон, педагогический такт, эмоциональность, загадочность, неожиданность – вот творчество учителя. Стремление к творчеству может зажечь в детях лишь тот учитель, который работает сам творчески.</w:t>
      </w:r>
    </w:p>
    <w:p w:rsidR="003F1A25" w:rsidRPr="003F1A25" w:rsidRDefault="003F1A25" w:rsidP="003F1A25">
      <w:pPr>
        <w:spacing w:before="100" w:beforeAutospacing="1" w:after="100" w:afterAutospacing="1" w:line="240" w:lineRule="auto"/>
        <w:ind w:left="-426" w:firstLine="42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Советы для молодого преподавателя</w:t>
      </w:r>
    </w:p>
    <w:p w:rsidR="003F1A25" w:rsidRPr="003F1A25" w:rsidRDefault="003F1A25" w:rsidP="003F1A2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себя, свой образ. Преподаватель индивидуален, иначе и речи быть не может о творчестве. Это не исключает подражания, особенно на первых порах. Наоборот, приглядывайтесь к мастерам. Берите на вооружение то, что тебе кажется твоим, что тебе соответствует. Педагогика существует столько, сколь существует мир. Приёмы и находки не умирают с мастером, а передаются его ученикам и последователям. Но каждый настоящий педагог, даже перенимая, остаётся собой.</w:t>
      </w:r>
    </w:p>
    <w:p w:rsidR="003F1A25" w:rsidRPr="003F1A25" w:rsidRDefault="003F1A25" w:rsidP="003F1A2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Приходите в кабинет немного раньше звонка, убедитесь, всё ли готово к занятию, хорошо ли расставлена мебель, чиста ли доска, подготовлены ли ТСО, наглядные пособия. Входите в аудиторию последним. Добивайтесь, чтобы все обучающиеся приветствовали Вас организованно. Осмотрите группу, особенно – недисциплинированных студентов. Старайтесь показать обучающимся красоту и привлекательность организованного начала урока, стремитесь к тому, чтобы на это уходило каждый раз всё меньше и меньше времени.</w:t>
      </w:r>
    </w:p>
    <w:p w:rsidR="003F1A25" w:rsidRPr="003F1A25" w:rsidRDefault="003F1A25" w:rsidP="003F1A2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тратьте время на поиски страницы Вашего предмета в учебном журнале, её можно приготовить на перемене. Не приучайте дежурных оставлять на столе преподавателя записку с фамилиями отсутствующих.</w:t>
      </w:r>
    </w:p>
    <w:p w:rsidR="003F1A25" w:rsidRPr="003F1A25" w:rsidRDefault="003F1A25" w:rsidP="003F1A2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Начинайте занятие энергично. Не задавайте вопрос: Кто не выполнил домашнее задание? – это приучает обучающихся к мысли, будто невыполнение домашнего задания – дело неизбежное. Ведите занятие так, чтобы каждый студент постоянно был занят делом, помните: паузы, медлительность, безделье – бич дисциплины.</w:t>
      </w:r>
    </w:p>
    <w:p w:rsidR="003F1A25" w:rsidRPr="003F1A25" w:rsidRDefault="003F1A25" w:rsidP="003F1A2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Увлекайте обучающихся интересным содержанием материала, созданием проблемных ситуаций, умственным напряжением. Контролируйте темп занятия, помогайте слабым поверить в свои силы. Держите в поле зрения весь класс. Особенно следите за теми, у кого внимание неустойчивое, кто отвлекается. Предотвращайте попытки нарушить рабочий порядок.</w:t>
      </w:r>
    </w:p>
    <w:p w:rsidR="003F1A25" w:rsidRPr="003F1A25" w:rsidRDefault="003F1A25" w:rsidP="003F1A25">
      <w:pPr>
        <w:pStyle w:val="a3"/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Обращайтесь с просьбами, вопросами несколько чаще к тем обучающимся, которые могут заниматься на уроке посторонними делами.</w:t>
      </w:r>
    </w:p>
    <w:p w:rsidR="003F1A25" w:rsidRPr="003F1A25" w:rsidRDefault="003F1A25" w:rsidP="003F1A25">
      <w:pPr>
        <w:pStyle w:val="a3"/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Мотивируя оценки знаний, придайте своим словам деловой, заинтересованный характер. Укажите студенту, над чем ему следует поработать, чтобы заслужить более высокую оценку.</w:t>
      </w:r>
    </w:p>
    <w:p w:rsidR="003F1A25" w:rsidRPr="003F1A25" w:rsidRDefault="003F1A25" w:rsidP="003F1A25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Заканчивайте занятие общей оценкой группы и отдельных обучающихся.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</w:t>
      </w:r>
    </w:p>
    <w:p w:rsidR="003F1A25" w:rsidRPr="003F1A25" w:rsidRDefault="003F1A25" w:rsidP="003F1A25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Прекращайте занятие со звонком. Напомните об обязанностях дежурного.</w:t>
      </w:r>
    </w:p>
    <w:p w:rsidR="003F1A25" w:rsidRPr="003F1A25" w:rsidRDefault="003F1A25" w:rsidP="003F1A2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Удерживайтесь от излишних замечаний.</w:t>
      </w:r>
    </w:p>
    <w:p w:rsidR="003F1A25" w:rsidRPr="003F1A25" w:rsidRDefault="003F1A25" w:rsidP="003F1A2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недисциплинированности обучающихся старайтесь обходиться без помощи других. Помните: налаживание дисциплины при помощи чужого авторитета не даёт вам пользы, а скорее вредит. Лучше обратитесь за поддержкой к группе.</w:t>
      </w:r>
    </w:p>
    <w:p w:rsidR="003F1A25" w:rsidRPr="003F1A25" w:rsidRDefault="003F1A25" w:rsidP="003F1A2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замыкайтесь в своём преподавательстве. Если преподаватель только преподаватель, это скучно. Играйте на гитаре, пойте, пишите стихи, играйте в волейбол, собирайте марки, бывайте в театре и на выставках. Расширяйте круг друзей и знакомых. Общайтесь с самыми разнообразными людьми. </w:t>
      </w:r>
    </w:p>
    <w:p w:rsidR="00FD3E8B" w:rsidRPr="003F1A25" w:rsidRDefault="00FD3E8B" w:rsidP="003F1A25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D3E8B" w:rsidRPr="003F1A2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7D0" w:rsidRDefault="00D807D0" w:rsidP="001D5B07">
      <w:pPr>
        <w:spacing w:after="0" w:line="240" w:lineRule="auto"/>
      </w:pPr>
      <w:r>
        <w:separator/>
      </w:r>
    </w:p>
  </w:endnote>
  <w:endnote w:type="continuationSeparator" w:id="0">
    <w:p w:rsidR="00D807D0" w:rsidRDefault="00D807D0" w:rsidP="001D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7D0" w:rsidRDefault="00D807D0" w:rsidP="001D5B07">
      <w:pPr>
        <w:spacing w:after="0" w:line="240" w:lineRule="auto"/>
      </w:pPr>
      <w:r>
        <w:separator/>
      </w:r>
    </w:p>
  </w:footnote>
  <w:footnote w:type="continuationSeparator" w:id="0">
    <w:p w:rsidR="00D807D0" w:rsidRDefault="00D807D0" w:rsidP="001D5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07" w:rsidRPr="001D5B07" w:rsidRDefault="001D5B07" w:rsidP="001D5B07">
    <w:pPr>
      <w:spacing w:after="0"/>
      <w:jc w:val="center"/>
      <w:rPr>
        <w:rFonts w:ascii="Times New Roman" w:eastAsia="Calibri" w:hAnsi="Times New Roman" w:cs="Times New Roman"/>
        <w:b/>
        <w:sz w:val="20"/>
        <w:szCs w:val="20"/>
      </w:rPr>
    </w:pPr>
    <w:r w:rsidRPr="001D5B07">
      <w:rPr>
        <w:rFonts w:ascii="Times New Roman" w:eastAsia="Calibri" w:hAnsi="Times New Roman" w:cs="Times New Roman"/>
        <w:b/>
        <w:sz w:val="20"/>
        <w:szCs w:val="20"/>
      </w:rPr>
      <w:t>Министерство образования Красноярского края</w:t>
    </w:r>
  </w:p>
  <w:p w:rsidR="001D5B07" w:rsidRPr="001D5B07" w:rsidRDefault="001D5B07" w:rsidP="001D5B07">
    <w:pPr>
      <w:spacing w:after="0" w:line="276" w:lineRule="auto"/>
      <w:jc w:val="center"/>
      <w:rPr>
        <w:rFonts w:ascii="Times New Roman" w:eastAsia="Calibri" w:hAnsi="Times New Roman" w:cs="Times New Roman"/>
        <w:b/>
        <w:sz w:val="20"/>
        <w:szCs w:val="20"/>
      </w:rPr>
    </w:pPr>
    <w:r w:rsidRPr="001D5B07">
      <w:rPr>
        <w:rFonts w:ascii="Times New Roman" w:eastAsia="Calibri" w:hAnsi="Times New Roman" w:cs="Times New Roman"/>
        <w:b/>
        <w:sz w:val="20"/>
        <w:szCs w:val="20"/>
      </w:rPr>
      <w:t>краевое государственное бюджетное профессиональное образовательное учреждение «Игарский многопрофильный техникум»</w:t>
    </w:r>
  </w:p>
  <w:p w:rsidR="001D5B07" w:rsidRDefault="001D5B07">
    <w:pPr>
      <w:pStyle w:val="a4"/>
    </w:pPr>
  </w:p>
  <w:p w:rsidR="001D5B07" w:rsidRDefault="001D5B0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67C"/>
    <w:multiLevelType w:val="multilevel"/>
    <w:tmpl w:val="A30C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7D7D74"/>
    <w:multiLevelType w:val="multilevel"/>
    <w:tmpl w:val="26AC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5F3C1E"/>
    <w:multiLevelType w:val="multilevel"/>
    <w:tmpl w:val="B09AA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341A42"/>
    <w:multiLevelType w:val="multilevel"/>
    <w:tmpl w:val="2336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A0815"/>
    <w:multiLevelType w:val="multilevel"/>
    <w:tmpl w:val="98CA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8C0F61"/>
    <w:multiLevelType w:val="multilevel"/>
    <w:tmpl w:val="5AF8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6E51E6"/>
    <w:multiLevelType w:val="multilevel"/>
    <w:tmpl w:val="3286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6D3AFE"/>
    <w:multiLevelType w:val="multilevel"/>
    <w:tmpl w:val="D1A0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7A"/>
    <w:rsid w:val="001D5B07"/>
    <w:rsid w:val="003F1A25"/>
    <w:rsid w:val="00D0387A"/>
    <w:rsid w:val="00D807D0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D019A-27CA-43BF-8565-EEAF8C04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A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5B07"/>
  </w:style>
  <w:style w:type="paragraph" w:styleId="a6">
    <w:name w:val="footer"/>
    <w:basedOn w:val="a"/>
    <w:link w:val="a7"/>
    <w:uiPriority w:val="99"/>
    <w:unhideWhenUsed/>
    <w:rsid w:val="001D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59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1816</Words>
  <Characters>10357</Characters>
  <Application>Microsoft Office Word</Application>
  <DocSecurity>0</DocSecurity>
  <Lines>86</Lines>
  <Paragraphs>24</Paragraphs>
  <ScaleCrop>false</ScaleCrop>
  <Company/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</cp:revision>
  <dcterms:created xsi:type="dcterms:W3CDTF">2023-04-06T04:37:00Z</dcterms:created>
  <dcterms:modified xsi:type="dcterms:W3CDTF">2023-04-06T04:45:00Z</dcterms:modified>
</cp:coreProperties>
</file>